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"/>
        <w:gridCol w:w="9809"/>
        <w:gridCol w:w="196"/>
        <w:gridCol w:w="182"/>
        <w:gridCol w:w="3767"/>
      </w:tblGrid>
      <w:tr w:rsidR="00792E89" w14:paraId="271DA313" w14:textId="77777777" w:rsidTr="00206D5C">
        <w:trPr>
          <w:trHeight w:hRule="exact" w:val="190"/>
        </w:trPr>
        <w:tc>
          <w:tcPr>
            <w:tcW w:w="211" w:type="dxa"/>
          </w:tcPr>
          <w:p w14:paraId="37BD0B33" w14:textId="2D45B949" w:rsidR="00792E89" w:rsidRDefault="008A4B4B">
            <w:r>
              <w:t xml:space="preserve"> </w:t>
            </w:r>
            <w:r w:rsidR="00421501">
              <w:t>x</w:t>
            </w:r>
          </w:p>
        </w:tc>
        <w:tc>
          <w:tcPr>
            <w:tcW w:w="9809" w:type="dxa"/>
          </w:tcPr>
          <w:p w14:paraId="6A637D4A" w14:textId="77777777" w:rsidR="00792E89" w:rsidRDefault="00792E89"/>
        </w:tc>
        <w:tc>
          <w:tcPr>
            <w:tcW w:w="196" w:type="dxa"/>
          </w:tcPr>
          <w:p w14:paraId="05CA70F4" w14:textId="77777777" w:rsidR="00792E89" w:rsidRDefault="00792E89"/>
        </w:tc>
        <w:tc>
          <w:tcPr>
            <w:tcW w:w="182" w:type="dxa"/>
          </w:tcPr>
          <w:p w14:paraId="425BF7CA" w14:textId="77777777" w:rsidR="00792E89" w:rsidRDefault="00792E89"/>
        </w:tc>
        <w:tc>
          <w:tcPr>
            <w:tcW w:w="3767" w:type="dxa"/>
          </w:tcPr>
          <w:p w14:paraId="5D3DCE3B" w14:textId="77777777" w:rsidR="00792E89" w:rsidRDefault="00792E89"/>
        </w:tc>
      </w:tr>
      <w:tr w:rsidR="00792E89" w14:paraId="501ECAD2" w14:textId="77777777" w:rsidTr="00206D5C">
        <w:trPr>
          <w:trHeight w:hRule="exact" w:val="1155"/>
        </w:trPr>
        <w:tc>
          <w:tcPr>
            <w:tcW w:w="211" w:type="dxa"/>
          </w:tcPr>
          <w:p w14:paraId="3705CA1F" w14:textId="77777777" w:rsidR="00792E89" w:rsidRDefault="00792E89"/>
        </w:tc>
        <w:tc>
          <w:tcPr>
            <w:tcW w:w="9809" w:type="dxa"/>
            <w:tcBorders>
              <w:left w:val="single" w:sz="32" w:space="0" w:color="000000"/>
            </w:tcBorders>
          </w:tcPr>
          <w:p w14:paraId="7427E645" w14:textId="0EC35C25" w:rsidR="00792E89" w:rsidRDefault="00020AC1">
            <w:r>
              <w:rPr>
                <w:rFonts w:ascii="Arial" w:eastAsia="Arial" w:hAnsi="Arial" w:cs="Arial"/>
                <w:color w:val="000000"/>
                <w:sz w:val="40"/>
              </w:rPr>
              <w:t xml:space="preserve"> </w:t>
            </w:r>
            <w:r w:rsidR="00F1042D">
              <w:rPr>
                <w:rFonts w:ascii="Arial" w:eastAsia="Arial" w:hAnsi="Arial" w:cs="Arial"/>
                <w:color w:val="000000"/>
                <w:sz w:val="40"/>
              </w:rPr>
              <w:t>Finance, Aud</w:t>
            </w:r>
            <w:r w:rsidR="00206D5C">
              <w:rPr>
                <w:rFonts w:ascii="Arial" w:eastAsia="Arial" w:hAnsi="Arial" w:cs="Arial"/>
                <w:color w:val="000000"/>
                <w:sz w:val="40"/>
              </w:rPr>
              <w:t>i</w:t>
            </w:r>
            <w:r w:rsidR="00F1042D">
              <w:rPr>
                <w:rFonts w:ascii="Arial" w:eastAsia="Arial" w:hAnsi="Arial" w:cs="Arial"/>
                <w:color w:val="000000"/>
                <w:sz w:val="40"/>
              </w:rPr>
              <w:t>t, Operations and Risk</w:t>
            </w:r>
          </w:p>
          <w:p w14:paraId="39B9CB32" w14:textId="78AC823E" w:rsidR="00792E89" w:rsidRDefault="00020AC1">
            <w:r>
              <w:rPr>
                <w:rFonts w:ascii="Arial" w:eastAsia="Arial" w:hAnsi="Arial" w:cs="Arial"/>
                <w:color w:val="696969"/>
                <w:sz w:val="36"/>
              </w:rPr>
              <w:t xml:space="preserve"> Declarations of Interest</w:t>
            </w:r>
          </w:p>
        </w:tc>
        <w:tc>
          <w:tcPr>
            <w:tcW w:w="196" w:type="dxa"/>
          </w:tcPr>
          <w:p w14:paraId="27B506D2" w14:textId="77777777" w:rsidR="00792E89" w:rsidRDefault="00792E89"/>
        </w:tc>
        <w:tc>
          <w:tcPr>
            <w:tcW w:w="182" w:type="dxa"/>
          </w:tcPr>
          <w:p w14:paraId="66D36EF8" w14:textId="77777777" w:rsidR="00792E89" w:rsidRDefault="00792E89"/>
        </w:tc>
        <w:tc>
          <w:tcPr>
            <w:tcW w:w="3767" w:type="dxa"/>
          </w:tcPr>
          <w:p w14:paraId="58550146" w14:textId="77777777" w:rsidR="00792E89" w:rsidRDefault="00792E89"/>
        </w:tc>
      </w:tr>
      <w:tr w:rsidR="00792E89" w14:paraId="4C89A17A" w14:textId="77777777" w:rsidTr="00206D5C">
        <w:trPr>
          <w:trHeight w:hRule="exact" w:val="63"/>
        </w:trPr>
        <w:tc>
          <w:tcPr>
            <w:tcW w:w="211" w:type="dxa"/>
          </w:tcPr>
          <w:p w14:paraId="4857C5D0" w14:textId="77777777" w:rsidR="00792E89" w:rsidRDefault="00792E89"/>
        </w:tc>
        <w:tc>
          <w:tcPr>
            <w:tcW w:w="9809" w:type="dxa"/>
          </w:tcPr>
          <w:p w14:paraId="6A4C8923" w14:textId="77777777" w:rsidR="00792E89" w:rsidRDefault="00792E89"/>
        </w:tc>
        <w:tc>
          <w:tcPr>
            <w:tcW w:w="196" w:type="dxa"/>
          </w:tcPr>
          <w:p w14:paraId="1535F5FC" w14:textId="77777777" w:rsidR="00792E89" w:rsidRDefault="00792E89"/>
        </w:tc>
        <w:tc>
          <w:tcPr>
            <w:tcW w:w="182" w:type="dxa"/>
          </w:tcPr>
          <w:p w14:paraId="522A7819" w14:textId="77777777" w:rsidR="00792E89" w:rsidRDefault="00792E89"/>
        </w:tc>
        <w:tc>
          <w:tcPr>
            <w:tcW w:w="3767" w:type="dxa"/>
          </w:tcPr>
          <w:p w14:paraId="424E2FB9" w14:textId="77777777" w:rsidR="00792E89" w:rsidRDefault="00792E89"/>
        </w:tc>
      </w:tr>
      <w:tr w:rsidR="00F1042D" w14:paraId="7AF50851" w14:textId="77777777" w:rsidTr="00206D5C">
        <w:trPr>
          <w:trHeight w:hRule="exact" w:val="1320"/>
        </w:trPr>
        <w:tc>
          <w:tcPr>
            <w:tcW w:w="211" w:type="dxa"/>
          </w:tcPr>
          <w:p w14:paraId="570493EB" w14:textId="77777777" w:rsidR="00792E89" w:rsidRDefault="00792E89"/>
        </w:tc>
        <w:tc>
          <w:tcPr>
            <w:tcW w:w="10187" w:type="dxa"/>
            <w:gridSpan w:val="3"/>
          </w:tcPr>
          <w:p w14:paraId="65AB8CF7" w14:textId="77777777" w:rsidR="00792E89" w:rsidRDefault="00000000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14:paraId="014BBD78" w14:textId="77777777" w:rsidR="00792E89" w:rsidRDefault="00792E89"/>
          <w:p w14:paraId="6A6C8140" w14:textId="6876F316" w:rsidR="009615F1" w:rsidRDefault="00000000">
            <w:pPr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- </w:t>
            </w:r>
            <w:r w:rsidR="00206D5C">
              <w:rPr>
                <w:rFonts w:ascii="Arial" w:eastAsia="Arial" w:hAnsi="Arial" w:cs="Arial"/>
                <w:color w:val="000000"/>
                <w:sz w:val="22"/>
              </w:rPr>
              <w:t>M</w:t>
            </w:r>
            <w:r w:rsidR="009615F1" w:rsidRPr="009615F1">
              <w:rPr>
                <w:rFonts w:ascii="Arial" w:eastAsia="Arial" w:hAnsi="Arial" w:cs="Arial"/>
                <w:color w:val="000000"/>
                <w:sz w:val="22"/>
              </w:rPr>
              <w:t>embers</w:t>
            </w:r>
            <w:r w:rsidR="00206D5C">
              <w:rPr>
                <w:rFonts w:ascii="Arial" w:eastAsia="Arial" w:hAnsi="Arial" w:cs="Arial"/>
                <w:color w:val="000000"/>
                <w:sz w:val="22"/>
              </w:rPr>
              <w:t xml:space="preserve"> of FAOR Committee</w:t>
            </w:r>
          </w:p>
          <w:p w14:paraId="4758B31C" w14:textId="58094E11" w:rsidR="00206D5C" w:rsidRDefault="00206D5C" w:rsidP="00206D5C"/>
          <w:p w14:paraId="76858CD2" w14:textId="77B2B76D" w:rsidR="00792E89" w:rsidRDefault="00792E89"/>
        </w:tc>
        <w:tc>
          <w:tcPr>
            <w:tcW w:w="3767" w:type="dxa"/>
          </w:tcPr>
          <w:p w14:paraId="7CD7B984" w14:textId="77777777" w:rsidR="00792E89" w:rsidRDefault="00792E89"/>
        </w:tc>
      </w:tr>
      <w:tr w:rsidR="00792E89" w14:paraId="4AECEF89" w14:textId="77777777" w:rsidTr="00206D5C">
        <w:trPr>
          <w:trHeight w:hRule="exact" w:val="152"/>
        </w:trPr>
        <w:tc>
          <w:tcPr>
            <w:tcW w:w="211" w:type="dxa"/>
          </w:tcPr>
          <w:p w14:paraId="254D05EF" w14:textId="77777777" w:rsidR="00792E89" w:rsidRDefault="00792E89"/>
        </w:tc>
        <w:tc>
          <w:tcPr>
            <w:tcW w:w="9809" w:type="dxa"/>
          </w:tcPr>
          <w:p w14:paraId="16E97B11" w14:textId="77777777" w:rsidR="00792E89" w:rsidRDefault="00792E89"/>
        </w:tc>
        <w:tc>
          <w:tcPr>
            <w:tcW w:w="196" w:type="dxa"/>
          </w:tcPr>
          <w:p w14:paraId="1622FB78" w14:textId="77777777" w:rsidR="00792E89" w:rsidRDefault="00792E89"/>
        </w:tc>
        <w:tc>
          <w:tcPr>
            <w:tcW w:w="182" w:type="dxa"/>
          </w:tcPr>
          <w:p w14:paraId="5715D839" w14:textId="77777777" w:rsidR="00792E89" w:rsidRDefault="00792E89"/>
        </w:tc>
        <w:tc>
          <w:tcPr>
            <w:tcW w:w="3767" w:type="dxa"/>
          </w:tcPr>
          <w:p w14:paraId="7C14F44C" w14:textId="77777777" w:rsidR="00792E89" w:rsidRDefault="00792E89"/>
        </w:tc>
      </w:tr>
    </w:tbl>
    <w:p w14:paraId="06187CF2" w14:textId="0B5224AC" w:rsidR="004C68D8" w:rsidRDefault="004C68D8" w:rsidP="00771EF8">
      <w:pPr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935"/>
      </w:tblGrid>
      <w:tr w:rsidR="004C68D8" w14:paraId="6A854EA6" w14:textId="77777777" w:rsidTr="00FC444A">
        <w:trPr>
          <w:trHeight w:hRule="exact" w:val="431"/>
        </w:trPr>
        <w:tc>
          <w:tcPr>
            <w:tcW w:w="121" w:type="dxa"/>
          </w:tcPr>
          <w:p w14:paraId="1CDD9B29" w14:textId="77777777" w:rsidR="004C68D8" w:rsidRDefault="004C68D8" w:rsidP="00FC444A"/>
        </w:tc>
        <w:tc>
          <w:tcPr>
            <w:tcW w:w="9397" w:type="dxa"/>
            <w:gridSpan w:val="2"/>
          </w:tcPr>
          <w:p w14:paraId="7C963587" w14:textId="33F51C41" w:rsidR="004C68D8" w:rsidRDefault="00206D5C" w:rsidP="00FC444A">
            <w:r>
              <w:rPr>
                <w:rFonts w:ascii="Arial" w:eastAsia="Arial" w:hAnsi="Arial" w:cs="Arial"/>
                <w:color w:val="000000"/>
                <w:sz w:val="32"/>
              </w:rPr>
              <w:t>M</w:t>
            </w:r>
            <w:r w:rsidR="006677C6">
              <w:rPr>
                <w:rFonts w:ascii="Arial" w:eastAsia="Arial" w:hAnsi="Arial" w:cs="Arial"/>
                <w:color w:val="000000"/>
                <w:sz w:val="32"/>
              </w:rPr>
              <w:t>embers</w:t>
            </w:r>
          </w:p>
        </w:tc>
        <w:tc>
          <w:tcPr>
            <w:tcW w:w="182" w:type="dxa"/>
          </w:tcPr>
          <w:p w14:paraId="299080BE" w14:textId="77777777" w:rsidR="004C68D8" w:rsidRDefault="004C68D8" w:rsidP="00FC444A"/>
        </w:tc>
        <w:tc>
          <w:tcPr>
            <w:tcW w:w="3935" w:type="dxa"/>
          </w:tcPr>
          <w:p w14:paraId="27A7C6E0" w14:textId="77777777" w:rsidR="004C68D8" w:rsidRDefault="004C68D8" w:rsidP="00FC444A"/>
        </w:tc>
      </w:tr>
      <w:tr w:rsidR="004C68D8" w14:paraId="4E7A98D7" w14:textId="77777777" w:rsidTr="00FC444A">
        <w:trPr>
          <w:trHeight w:hRule="exact" w:val="190"/>
        </w:trPr>
        <w:tc>
          <w:tcPr>
            <w:tcW w:w="121" w:type="dxa"/>
          </w:tcPr>
          <w:p w14:paraId="172716E4" w14:textId="77777777" w:rsidR="004C68D8" w:rsidRDefault="004C68D8" w:rsidP="00FC444A"/>
        </w:tc>
        <w:tc>
          <w:tcPr>
            <w:tcW w:w="9201" w:type="dxa"/>
          </w:tcPr>
          <w:p w14:paraId="51A5E179" w14:textId="77777777" w:rsidR="004C68D8" w:rsidRDefault="004C68D8" w:rsidP="00FC444A"/>
        </w:tc>
        <w:tc>
          <w:tcPr>
            <w:tcW w:w="196" w:type="dxa"/>
          </w:tcPr>
          <w:p w14:paraId="63C7C515" w14:textId="77777777" w:rsidR="004C68D8" w:rsidRDefault="004C68D8" w:rsidP="00FC444A"/>
        </w:tc>
        <w:tc>
          <w:tcPr>
            <w:tcW w:w="182" w:type="dxa"/>
          </w:tcPr>
          <w:p w14:paraId="01E0A693" w14:textId="77777777" w:rsidR="004C68D8" w:rsidRDefault="004C68D8" w:rsidP="00FC444A"/>
        </w:tc>
        <w:tc>
          <w:tcPr>
            <w:tcW w:w="3935" w:type="dxa"/>
          </w:tcPr>
          <w:p w14:paraId="2263171E" w14:textId="77777777" w:rsidR="004C68D8" w:rsidRDefault="004C68D8" w:rsidP="00FC444A"/>
        </w:tc>
      </w:tr>
      <w:tr w:rsidR="004C68D8" w14:paraId="0F85DEBC" w14:textId="77777777" w:rsidTr="00FC444A">
        <w:trPr>
          <w:trHeight w:val="1896"/>
        </w:trPr>
        <w:tc>
          <w:tcPr>
            <w:tcW w:w="13635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4C68D8" w14:paraId="0A186443" w14:textId="77777777" w:rsidTr="00206D5C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504650C3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4952ED1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31E9EE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47E83FC7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3E399D9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D91EA88" w14:textId="77777777" w:rsidR="004C68D8" w:rsidRDefault="004C68D8" w:rsidP="00FC444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21DF2EF0" w14:textId="77777777" w:rsidR="004C68D8" w:rsidRDefault="004C68D8" w:rsidP="00FC444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4C68D8" w14:paraId="7E32D5BD" w14:textId="77777777" w:rsidTr="00206D5C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CF0FDE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Fred Sharrock</w:t>
                  </w:r>
                </w:p>
                <w:p w14:paraId="4448FB3B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3EDAD36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BEC455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31/05/2023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2D2CA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Day One Trust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A166A2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8F3BE4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CEO of Day One Trust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9D673C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32504B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5B7C3975" w14:textId="77777777" w:rsidTr="00206D5C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F3EBE2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510C53E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0F6B997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DEC329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31/05/2023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95CBC9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School Home Support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5BAE2F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Chair of trustees of a charity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DA2D55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School Home Support is a charity that provides services to improve school attendance. Some of these services are provided to schools. At present Day One Trust has no relationships with School Home Support.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ADFEEE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01/09/2021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BDD150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46CF41CB" w14:textId="77777777" w:rsidTr="00206D5C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7B512C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Nevin Bhandari</w:t>
                  </w:r>
                </w:p>
                <w:p w14:paraId="089E0488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31209DA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B4C53F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13/03/2023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A3D740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299402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C40066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F430B5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A15F11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09F86F33" w14:textId="77777777" w:rsidTr="00206D5C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81BF04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Ben Colgrave</w:t>
                  </w:r>
                </w:p>
                <w:p w14:paraId="02DE6E80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2A41E4A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CED2DA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15/03/2023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1FCB0A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Day One Trust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6132E0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Member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8DA619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CDED8E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C33600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05962985" w14:textId="77777777" w:rsidTr="00206D5C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ACEABE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Jeremy Palmer</w:t>
                  </w:r>
                </w:p>
                <w:p w14:paraId="05A5957D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3C64845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7361D0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23/10/2023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20569F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The Art Fund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4BE23E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Trustee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D736D2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Unremunerated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02EE85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293A7B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1CCFE82F" w14:textId="77777777" w:rsidTr="00206D5C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CC3877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Tim Bevan</w:t>
                  </w:r>
                </w:p>
                <w:p w14:paraId="2430CA42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7ECBFA5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250274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23/10/2023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7FF03C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Working Title Films Ltd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D413D1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Co-Chairman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AD26E7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5E5429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737A55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76986785" w14:textId="77777777" w:rsidTr="00206D5C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F0B0F2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651B206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57275C1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C046B8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23/10/2023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09E8C2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Danego Charitable Trust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D72EFF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Trustee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D6D654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Unremunerated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8D3EAC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4E2A9C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7A165DA8" w14:textId="77777777" w:rsidTr="00206D5C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FC861E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5610694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06463AE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F4F63C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23/10/2023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3B470D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"Royal Oak Ramsden; Royal Oak </w:t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Freehold;  "</w:t>
                  </w:r>
                  <w:proofErr w:type="gramEnd"/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C589E0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Owner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EB32A7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6FF7D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4847F5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17ACAFD8" w14:textId="77777777" w:rsidTr="00206D5C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713FE8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5193F43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149CD79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007850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23/10/2023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B887C0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Our Pinboard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E0BABE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Investor/Board Member 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0CEAB1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3855F1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E9E3D9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70701111" w14:textId="77777777" w:rsidTr="00206D5C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6E2AA5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Kate Butler</w:t>
                  </w:r>
                </w:p>
                <w:p w14:paraId="50ADA046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2FEA810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26412E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13/03/2023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436E8D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The Story Project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98F324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Director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589CEF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2D705B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E03521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312116BD" w14:textId="77777777" w:rsidTr="00206D5C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64BB08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0C05F3E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1F12C7C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E88147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13/03/2023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585B88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Ark Schools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605D03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811A36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Regional Finance Director (South London)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7B65C9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A0AF33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61287E01" w14:textId="77777777" w:rsidTr="00206D5C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D722C5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Daniel Sopher</w:t>
                  </w:r>
                </w:p>
                <w:p w14:paraId="001D1EF1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7838C2A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48FE52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 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F5797E3" w14:textId="754B5933" w:rsidR="004C68D8" w:rsidRPr="001E4879" w:rsidRDefault="00206D5C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Advisor – declaration not required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E6A9D3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B1DC78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07B841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D884E1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64AAF9C8" w14:textId="77777777" w:rsidTr="00206D5C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976C84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Charlie Kennard</w:t>
                  </w:r>
                </w:p>
                <w:p w14:paraId="0CEF06F2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48EA24A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98C804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14/03/2023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E22997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LSA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066F48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8BFA7C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Principal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B95254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3C3414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5B114F16" w14:textId="77777777" w:rsidTr="00206D5C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E3D5D1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Matt Sheldon</w:t>
                  </w:r>
                </w:p>
                <w:p w14:paraId="63287F90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23B2931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4C2137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14/06/2023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47210A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ELAM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6F5AEA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A39604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Principal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62F856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81E3CD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35BC47F2" w14:textId="77777777" w:rsidTr="00206D5C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ED7119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Jamie Drummond-Smith</w:t>
                  </w:r>
                </w:p>
                <w:p w14:paraId="7BCB3528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3DC3352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4DB935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22/06/2023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6B0D0A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841017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0E1FCA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8A5BAE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900FB7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19E20927" w14:textId="77777777" w:rsidR="004C68D8" w:rsidRDefault="004C68D8" w:rsidP="00FC444A"/>
        </w:tc>
      </w:tr>
    </w:tbl>
    <w:p w14:paraId="50B0B23B" w14:textId="42CB463B" w:rsidR="004C68D8" w:rsidRPr="004D6E26" w:rsidRDefault="004C68D8" w:rsidP="004C68D8">
      <w:pPr>
        <w:rPr>
          <w:rFonts w:ascii="Arial" w:hAnsi="Arial" w:cs="Arial"/>
          <w:shd w:val="clear" w:color="auto" w:fill="FFFFFF"/>
        </w:rPr>
      </w:pPr>
    </w:p>
    <w:sectPr w:rsidR="004C68D8" w:rsidRPr="004D6E26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E89"/>
    <w:rsid w:val="00020AC1"/>
    <w:rsid w:val="00115A3C"/>
    <w:rsid w:val="00187E53"/>
    <w:rsid w:val="001B4246"/>
    <w:rsid w:val="001D6986"/>
    <w:rsid w:val="001E4879"/>
    <w:rsid w:val="00206D5C"/>
    <w:rsid w:val="00360207"/>
    <w:rsid w:val="003A2C5A"/>
    <w:rsid w:val="003B5F39"/>
    <w:rsid w:val="00421501"/>
    <w:rsid w:val="00472110"/>
    <w:rsid w:val="004A3803"/>
    <w:rsid w:val="004C68D8"/>
    <w:rsid w:val="004D6E26"/>
    <w:rsid w:val="00502277"/>
    <w:rsid w:val="005324FC"/>
    <w:rsid w:val="00546409"/>
    <w:rsid w:val="00577DF2"/>
    <w:rsid w:val="0062155F"/>
    <w:rsid w:val="006677C6"/>
    <w:rsid w:val="00676F76"/>
    <w:rsid w:val="006A12DD"/>
    <w:rsid w:val="006C12D4"/>
    <w:rsid w:val="006D4ACF"/>
    <w:rsid w:val="007437E3"/>
    <w:rsid w:val="00771EF8"/>
    <w:rsid w:val="0077668E"/>
    <w:rsid w:val="00780A19"/>
    <w:rsid w:val="00792E89"/>
    <w:rsid w:val="007B0E2F"/>
    <w:rsid w:val="00850ADB"/>
    <w:rsid w:val="00854A20"/>
    <w:rsid w:val="00875480"/>
    <w:rsid w:val="008A1198"/>
    <w:rsid w:val="008A4B4B"/>
    <w:rsid w:val="008C1B60"/>
    <w:rsid w:val="008E7396"/>
    <w:rsid w:val="00906EBA"/>
    <w:rsid w:val="00933F0C"/>
    <w:rsid w:val="009615F1"/>
    <w:rsid w:val="00967FDE"/>
    <w:rsid w:val="009743DA"/>
    <w:rsid w:val="009B1BB5"/>
    <w:rsid w:val="009B4BB6"/>
    <w:rsid w:val="00A350A2"/>
    <w:rsid w:val="00A35B22"/>
    <w:rsid w:val="00AC6D43"/>
    <w:rsid w:val="00AC6E66"/>
    <w:rsid w:val="00B259F7"/>
    <w:rsid w:val="00B8657C"/>
    <w:rsid w:val="00B95DFE"/>
    <w:rsid w:val="00BB0A8A"/>
    <w:rsid w:val="00BF2497"/>
    <w:rsid w:val="00C42DB1"/>
    <w:rsid w:val="00D05CFE"/>
    <w:rsid w:val="00D07907"/>
    <w:rsid w:val="00D96287"/>
    <w:rsid w:val="00E111E6"/>
    <w:rsid w:val="00E1520C"/>
    <w:rsid w:val="00EA4390"/>
    <w:rsid w:val="00F06325"/>
    <w:rsid w:val="00F1042D"/>
    <w:rsid w:val="00F12E96"/>
    <w:rsid w:val="00F3715D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D7D7"/>
  <w15:docId w15:val="{7EC3BF1A-1367-354B-AA3C-471983A4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F76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Isaac</cp:lastModifiedBy>
  <cp:revision>2</cp:revision>
  <dcterms:created xsi:type="dcterms:W3CDTF">2023-11-07T21:02:00Z</dcterms:created>
  <dcterms:modified xsi:type="dcterms:W3CDTF">2023-11-07T21:02:00Z</dcterms:modified>
</cp:coreProperties>
</file>